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BF" w:rsidRDefault="007D5ABF" w:rsidP="007D5ABF">
      <w:pPr>
        <w:jc w:val="center"/>
      </w:pPr>
      <w:r>
        <w:t>İLAN</w:t>
      </w:r>
    </w:p>
    <w:p w:rsidR="007D5ABF" w:rsidRDefault="007D5ABF" w:rsidP="007D5ABF">
      <w:pPr>
        <w:jc w:val="center"/>
      </w:pPr>
      <w:r>
        <w:t>ŞEHZADELER BELEDİYE BAŞKANLIĞINDAN</w:t>
      </w:r>
    </w:p>
    <w:p w:rsidR="007D5ABF" w:rsidRDefault="007D5ABF" w:rsidP="007D5ABF">
      <w:pPr>
        <w:jc w:val="both"/>
      </w:pPr>
      <w:r>
        <w:t xml:space="preserve">İlçemiz </w:t>
      </w:r>
      <w:proofErr w:type="spellStart"/>
      <w:r>
        <w:t>Sancaklıbozköy</w:t>
      </w:r>
      <w:proofErr w:type="spellEnd"/>
      <w:r>
        <w:t xml:space="preserve"> Mahallesi Sanayi Alanı 1/1000 Ölçekli Uygulama İmar Planı Plan</w:t>
      </w:r>
      <w:r>
        <w:t xml:space="preserve"> </w:t>
      </w:r>
      <w:r>
        <w:t>Notlarının 3.3.2. Maddesinde “3.3.2.SANAYİ TESİS ALANLARINDA YAPILAŞMA KOŞULLARI</w:t>
      </w:r>
      <w:r>
        <w:t xml:space="preserve"> </w:t>
      </w:r>
      <w:r>
        <w:t>E=1.00’DIR.” denilmekte olup söz konusu maddenin “3.3.2.SANAYİ TESİS ALANLARINDA</w:t>
      </w:r>
      <w:r>
        <w:t xml:space="preserve"> </w:t>
      </w:r>
      <w:r>
        <w:t>YAPILAŞMA KOŞULLARI E=1.00’DIR. YASAL ÇEKME MESAFELERİNDEN SONRA KALAN</w:t>
      </w:r>
      <w:r>
        <w:t xml:space="preserve"> </w:t>
      </w:r>
      <w:r>
        <w:t xml:space="preserve">ALANIN TAMAMI İNŞAAT ALANI OLARAK KULLANILABİLİR, TAKS ARANMAZ.” </w:t>
      </w:r>
      <w:r>
        <w:t>O</w:t>
      </w:r>
      <w:r>
        <w:t>larak</w:t>
      </w:r>
      <w:r>
        <w:t xml:space="preserve"> </w:t>
      </w:r>
      <w:r>
        <w:t xml:space="preserve">düzenlenmesine ilişkin 1/1000 ölçekli Uygulama İmar Planı </w:t>
      </w:r>
      <w:proofErr w:type="spellStart"/>
      <w:r>
        <w:t>Değişikliği’nin</w:t>
      </w:r>
      <w:proofErr w:type="spellEnd"/>
      <w:r>
        <w:t xml:space="preserve"> 1/1000 ölçekli Uygulama</w:t>
      </w:r>
      <w:r>
        <w:t xml:space="preserve"> </w:t>
      </w:r>
      <w:r>
        <w:t xml:space="preserve">İmar Planı Değişikliği 3194 Sayılı İmar Kanunu'nun 8/b Maddesi ve </w:t>
      </w:r>
      <w:proofErr w:type="spellStart"/>
      <w:proofErr w:type="gramStart"/>
      <w:r>
        <w:t>Mekansal</w:t>
      </w:r>
      <w:proofErr w:type="spellEnd"/>
      <w:proofErr w:type="gramEnd"/>
      <w:r>
        <w:t xml:space="preserve"> Planlar Yapım</w:t>
      </w:r>
      <w:r>
        <w:t xml:space="preserve"> </w:t>
      </w:r>
      <w:r>
        <w:t>Yönetmeliğinin 33. Maddesi gereğince Belediyemiz hizmet binası Plan ve Proje Müdürlüğü 1. kat ilan</w:t>
      </w:r>
      <w:r>
        <w:t xml:space="preserve"> </w:t>
      </w:r>
      <w:bookmarkStart w:id="0" w:name="_GoBack"/>
      <w:bookmarkEnd w:id="0"/>
      <w:r>
        <w:t>panosunda ve Belediyemiz web sitesinde 11.03.2026 ile 09.04.2026 tarihleri arasında</w:t>
      </w:r>
      <w:r>
        <w:t xml:space="preserve"> </w:t>
      </w:r>
      <w:r>
        <w:t>30 (otuz) gün süreyle askıya çıkarılmıştır.</w:t>
      </w:r>
    </w:p>
    <w:p w:rsidR="00BD30AB" w:rsidRDefault="007D5ABF" w:rsidP="007D5ABF">
      <w:pPr>
        <w:jc w:val="both"/>
      </w:pPr>
      <w:r>
        <w:t>İlanen tebliğ olunur.</w:t>
      </w:r>
    </w:p>
    <w:sectPr w:rsidR="00BD3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40"/>
    <w:rsid w:val="00676040"/>
    <w:rsid w:val="007D5ABF"/>
    <w:rsid w:val="00BD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18266"/>
  <w15:chartTrackingRefBased/>
  <w15:docId w15:val="{B4249103-F144-422C-A457-0582172B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 CEYLAN</dc:creator>
  <cp:keywords/>
  <dc:description/>
  <cp:lastModifiedBy>Nesrin CEYLAN</cp:lastModifiedBy>
  <cp:revision>2</cp:revision>
  <dcterms:created xsi:type="dcterms:W3CDTF">2026-03-10T08:17:00Z</dcterms:created>
  <dcterms:modified xsi:type="dcterms:W3CDTF">2026-03-10T08:18:00Z</dcterms:modified>
</cp:coreProperties>
</file>